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E8C9" w14:textId="77777777" w:rsidR="00FC390B" w:rsidRPr="009B3463" w:rsidRDefault="00FC390B" w:rsidP="009B3463">
      <w:pPr>
        <w:jc w:val="center"/>
        <w:rPr>
          <w:b/>
          <w:bCs/>
          <w:sz w:val="28"/>
          <w:szCs w:val="28"/>
          <w:u w:val="single"/>
        </w:rPr>
      </w:pPr>
      <w:r w:rsidRPr="009B3463">
        <w:rPr>
          <w:b/>
          <w:bCs/>
          <w:sz w:val="28"/>
          <w:szCs w:val="28"/>
          <w:u w:val="single"/>
        </w:rPr>
        <w:t>Vehicle Requirement Scope Report</w:t>
      </w:r>
    </w:p>
    <w:p w14:paraId="6DE14E31" w14:textId="77777777" w:rsidR="00FC390B" w:rsidRPr="00FC390B" w:rsidRDefault="00FC390B" w:rsidP="00FC390B">
      <w:pPr>
        <w:rPr>
          <w:b/>
          <w:bCs/>
        </w:rPr>
      </w:pPr>
      <w:r w:rsidRPr="00FC390B">
        <w:rPr>
          <w:b/>
          <w:bCs/>
        </w:rPr>
        <w:t>Purpose:</w:t>
      </w:r>
    </w:p>
    <w:p w14:paraId="45AC8625" w14:textId="0667849C" w:rsidR="00FC390B" w:rsidRPr="00FC390B" w:rsidRDefault="00FC390B" w:rsidP="00FC390B">
      <w:r w:rsidRPr="00FC390B">
        <w:t>To procure transportation services for our tyre transport operations within specified distance zones under two pricing categories: PCS Rate and KM Rate.</w:t>
      </w:r>
    </w:p>
    <w:p w14:paraId="06A32411" w14:textId="77777777" w:rsidR="00FC390B" w:rsidRPr="00FC390B" w:rsidRDefault="00FC390B" w:rsidP="00FC390B">
      <w:pPr>
        <w:rPr>
          <w:b/>
          <w:bCs/>
        </w:rPr>
      </w:pPr>
      <w:r w:rsidRPr="00FC390B">
        <w:rPr>
          <w:b/>
          <w:bCs/>
        </w:rPr>
        <w:t>1. Vehicle Requirement Summary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179"/>
        <w:gridCol w:w="1556"/>
        <w:gridCol w:w="2347"/>
        <w:gridCol w:w="3234"/>
      </w:tblGrid>
      <w:tr w:rsidR="00FC390B" w:rsidRPr="00FC390B" w14:paraId="00E839B5" w14:textId="77777777" w:rsidTr="00FC390B">
        <w:tc>
          <w:tcPr>
            <w:tcW w:w="0" w:type="auto"/>
            <w:hideMark/>
          </w:tcPr>
          <w:p w14:paraId="3BAB65DC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Category</w:t>
            </w:r>
          </w:p>
        </w:tc>
        <w:tc>
          <w:tcPr>
            <w:tcW w:w="0" w:type="auto"/>
            <w:hideMark/>
          </w:tcPr>
          <w:p w14:paraId="396F7FEA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No. of Trucks</w:t>
            </w:r>
          </w:p>
        </w:tc>
        <w:tc>
          <w:tcPr>
            <w:tcW w:w="0" w:type="auto"/>
            <w:hideMark/>
          </w:tcPr>
          <w:p w14:paraId="058B096E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Truck Sizes Required</w:t>
            </w:r>
          </w:p>
        </w:tc>
        <w:tc>
          <w:tcPr>
            <w:tcW w:w="0" w:type="auto"/>
            <w:hideMark/>
          </w:tcPr>
          <w:p w14:paraId="41F57722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Operating Radius</w:t>
            </w:r>
          </w:p>
        </w:tc>
      </w:tr>
      <w:tr w:rsidR="00FC390B" w:rsidRPr="00FC390B" w14:paraId="0096B618" w14:textId="77777777" w:rsidTr="00FC390B">
        <w:tc>
          <w:tcPr>
            <w:tcW w:w="0" w:type="auto"/>
            <w:hideMark/>
          </w:tcPr>
          <w:p w14:paraId="67FA8CE0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PCS Rate</w:t>
            </w:r>
          </w:p>
        </w:tc>
        <w:tc>
          <w:tcPr>
            <w:tcW w:w="0" w:type="auto"/>
            <w:hideMark/>
          </w:tcPr>
          <w:p w14:paraId="11FB4917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4 Trucks</w:t>
            </w:r>
          </w:p>
        </w:tc>
        <w:tc>
          <w:tcPr>
            <w:tcW w:w="0" w:type="auto"/>
            <w:hideMark/>
          </w:tcPr>
          <w:p w14:paraId="702FC2E1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7ft / 10ft / 12.5ft</w:t>
            </w:r>
          </w:p>
        </w:tc>
        <w:tc>
          <w:tcPr>
            <w:tcW w:w="0" w:type="auto"/>
            <w:hideMark/>
          </w:tcPr>
          <w:p w14:paraId="73543589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Within 20km &amp; within 40km</w:t>
            </w:r>
          </w:p>
        </w:tc>
      </w:tr>
      <w:tr w:rsidR="00FC390B" w:rsidRPr="00FC390B" w14:paraId="57F9C89F" w14:textId="77777777" w:rsidTr="00FC390B">
        <w:tc>
          <w:tcPr>
            <w:tcW w:w="0" w:type="auto"/>
            <w:hideMark/>
          </w:tcPr>
          <w:p w14:paraId="30D46ACC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KM Rate</w:t>
            </w:r>
          </w:p>
        </w:tc>
        <w:tc>
          <w:tcPr>
            <w:tcW w:w="0" w:type="auto"/>
            <w:hideMark/>
          </w:tcPr>
          <w:p w14:paraId="6011D0CD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2 Trucks</w:t>
            </w:r>
          </w:p>
        </w:tc>
        <w:tc>
          <w:tcPr>
            <w:tcW w:w="0" w:type="auto"/>
            <w:hideMark/>
          </w:tcPr>
          <w:p w14:paraId="268432C3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7ft / 10ft / 12.5ft</w:t>
            </w:r>
          </w:p>
        </w:tc>
        <w:tc>
          <w:tcPr>
            <w:tcW w:w="0" w:type="auto"/>
            <w:hideMark/>
          </w:tcPr>
          <w:p w14:paraId="389C1C63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Variable (up to 50km per hire)</w:t>
            </w:r>
          </w:p>
        </w:tc>
      </w:tr>
    </w:tbl>
    <w:p w14:paraId="2492609E" w14:textId="77777777" w:rsidR="00FC390B" w:rsidRPr="00FC390B" w:rsidRDefault="00000000" w:rsidP="00FC390B">
      <w:r>
        <w:pict w14:anchorId="1F153703">
          <v:rect id="_x0000_i1025" style="width:0;height:1.5pt" o:hralign="center" o:hrstd="t" o:hr="t" fillcolor="#a0a0a0" stroked="f"/>
        </w:pict>
      </w:r>
    </w:p>
    <w:p w14:paraId="1E91539C" w14:textId="77777777" w:rsidR="00FC390B" w:rsidRPr="00FC390B" w:rsidRDefault="00FC390B" w:rsidP="00FC390B">
      <w:pPr>
        <w:rPr>
          <w:b/>
          <w:bCs/>
        </w:rPr>
      </w:pPr>
      <w:r w:rsidRPr="00FC390B">
        <w:rPr>
          <w:b/>
          <w:bCs/>
        </w:rPr>
        <w:t>2. Truck Specifications</w:t>
      </w:r>
    </w:p>
    <w:p w14:paraId="484142B7" w14:textId="717B1C88" w:rsidR="00FC390B" w:rsidRPr="00FC390B" w:rsidRDefault="00FC390B" w:rsidP="00FC390B">
      <w:pPr>
        <w:numPr>
          <w:ilvl w:val="0"/>
          <w:numId w:val="3"/>
        </w:numPr>
      </w:pPr>
      <w:r w:rsidRPr="00FC390B">
        <w:rPr>
          <w:b/>
          <w:bCs/>
        </w:rPr>
        <w:t>Body Size</w:t>
      </w:r>
      <w:r w:rsidR="002F75EB">
        <w:t xml:space="preserve">: </w:t>
      </w:r>
      <w:r w:rsidRPr="00FC390B">
        <w:t>Options: 7 Feet, 10 Feet, or 12.5 Feet</w:t>
      </w:r>
    </w:p>
    <w:p w14:paraId="0AA9456B" w14:textId="77777777" w:rsidR="00FC390B" w:rsidRPr="00FC390B" w:rsidRDefault="00FC390B" w:rsidP="00FC390B">
      <w:pPr>
        <w:numPr>
          <w:ilvl w:val="0"/>
          <w:numId w:val="3"/>
        </w:numPr>
      </w:pPr>
      <w:r w:rsidRPr="00FC390B">
        <w:rPr>
          <w:b/>
          <w:bCs/>
        </w:rPr>
        <w:t>Condition:</w:t>
      </w:r>
      <w:r w:rsidRPr="00FC390B">
        <w:t xml:space="preserve"> Roadworthy, well-maintained; covered body preferred</w:t>
      </w:r>
    </w:p>
    <w:p w14:paraId="1AD8D2AB" w14:textId="77777777" w:rsidR="00FC390B" w:rsidRPr="00FC390B" w:rsidRDefault="00FC390B" w:rsidP="00FC390B">
      <w:pPr>
        <w:numPr>
          <w:ilvl w:val="0"/>
          <w:numId w:val="3"/>
        </w:numPr>
        <w:rPr>
          <w:b/>
          <w:bCs/>
        </w:rPr>
      </w:pPr>
      <w:r w:rsidRPr="00FC390B">
        <w:rPr>
          <w:b/>
          <w:bCs/>
        </w:rPr>
        <w:t>Purpose:</w:t>
      </w:r>
    </w:p>
    <w:p w14:paraId="179493E7" w14:textId="3C69499E" w:rsidR="00615ED3" w:rsidRDefault="00615ED3" w:rsidP="00615ED3">
      <w:pPr>
        <w:numPr>
          <w:ilvl w:val="1"/>
          <w:numId w:val="3"/>
        </w:numPr>
      </w:pPr>
      <w:r>
        <w:t>The driver is responsible for handling both loading at the CEAT warehouse and unloading at the dealer's location.</w:t>
      </w:r>
    </w:p>
    <w:p w14:paraId="6152F9F1" w14:textId="6F5CBF49" w:rsidR="00615ED3" w:rsidRDefault="00615ED3" w:rsidP="00615ED3">
      <w:pPr>
        <w:numPr>
          <w:ilvl w:val="1"/>
          <w:numId w:val="3"/>
        </w:numPr>
      </w:pPr>
      <w:r>
        <w:t xml:space="preserve">Vehicles must be registered in 2011 or later and must have a steel-covered </w:t>
      </w:r>
      <w:r>
        <w:t xml:space="preserve">registered </w:t>
      </w:r>
      <w:r>
        <w:t>body, in line with the ongoing CEAT branding project.</w:t>
      </w:r>
    </w:p>
    <w:p w14:paraId="3C5BB458" w14:textId="1048E637" w:rsidR="00063572" w:rsidRPr="002F75EB" w:rsidRDefault="00615ED3" w:rsidP="00387714">
      <w:pPr>
        <w:numPr>
          <w:ilvl w:val="1"/>
          <w:numId w:val="3"/>
        </w:numPr>
      </w:pPr>
      <w:r>
        <w:t xml:space="preserve">No additional </w:t>
      </w:r>
      <w:proofErr w:type="gramStart"/>
      <w:r>
        <w:t>helper</w:t>
      </w:r>
      <w:proofErr w:type="gramEnd"/>
      <w:r>
        <w:t xml:space="preserve"> is required; the driver will bear full responsibility for the delivery </w:t>
      </w:r>
      <w:r>
        <w:t>process.</w:t>
      </w:r>
      <w:r w:rsidRPr="002F75EB">
        <w:t xml:space="preserve"> Every</w:t>
      </w:r>
      <w:r w:rsidR="002F75EB" w:rsidRPr="002F75EB">
        <w:t xml:space="preserve"> truck must return to the store with the acknowledgment document, along with any return tyres and claim tyres</w:t>
      </w:r>
    </w:p>
    <w:p w14:paraId="4C2E7E8F" w14:textId="3153A324" w:rsidR="00FC390B" w:rsidRPr="00FC390B" w:rsidRDefault="00FC390B" w:rsidP="00FC390B">
      <w:pPr>
        <w:rPr>
          <w:b/>
          <w:bCs/>
        </w:rPr>
      </w:pPr>
      <w:r w:rsidRPr="00FC390B">
        <w:rPr>
          <w:b/>
          <w:bCs/>
        </w:rPr>
        <w:t>3. Rate Structure Requirements</w:t>
      </w:r>
    </w:p>
    <w:p w14:paraId="2EBA0642" w14:textId="77777777" w:rsidR="00FC390B" w:rsidRPr="00387714" w:rsidRDefault="00FC390B" w:rsidP="00FC390B">
      <w:pPr>
        <w:rPr>
          <w:b/>
          <w:bCs/>
          <w:u w:val="single"/>
        </w:rPr>
      </w:pPr>
      <w:r w:rsidRPr="00387714">
        <w:rPr>
          <w:b/>
          <w:bCs/>
          <w:u w:val="single"/>
        </w:rPr>
        <w:t>A. PCS Rate Trucks (Fixed Rate per Trip)</w:t>
      </w:r>
    </w:p>
    <w:p w14:paraId="318EED17" w14:textId="77777777" w:rsidR="00FC390B" w:rsidRDefault="00FC390B" w:rsidP="00FC390B">
      <w:r w:rsidRPr="00FC390B">
        <w:t>Vendors are requested to submit separate rates for the following tyre categories, for both 20km and 40km radius:</w:t>
      </w:r>
    </w:p>
    <w:p w14:paraId="532A6066" w14:textId="77777777" w:rsidR="00FC390B" w:rsidRPr="00FC390B" w:rsidRDefault="00FC390B" w:rsidP="00517047">
      <w:pPr>
        <w:ind w:firstLine="720"/>
      </w:pPr>
      <w:proofErr w:type="spellStart"/>
      <w:r w:rsidRPr="00FC390B">
        <w:t>i</w:t>
      </w:r>
      <w:proofErr w:type="spellEnd"/>
      <w:r w:rsidRPr="00FC390B">
        <w:t>. Rate per Trip (within 20km)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928"/>
        <w:gridCol w:w="1099"/>
        <w:gridCol w:w="940"/>
        <w:gridCol w:w="994"/>
        <w:gridCol w:w="990"/>
        <w:gridCol w:w="810"/>
        <w:gridCol w:w="922"/>
        <w:gridCol w:w="963"/>
      </w:tblGrid>
      <w:tr w:rsidR="002F75EB" w:rsidRPr="00FC390B" w14:paraId="30D1483C" w14:textId="77777777" w:rsidTr="002F75EB">
        <w:tc>
          <w:tcPr>
            <w:tcW w:w="1704" w:type="dxa"/>
            <w:hideMark/>
          </w:tcPr>
          <w:p w14:paraId="1BC1091E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Truck Size</w:t>
            </w:r>
          </w:p>
        </w:tc>
        <w:tc>
          <w:tcPr>
            <w:tcW w:w="928" w:type="dxa"/>
            <w:hideMark/>
          </w:tcPr>
          <w:p w14:paraId="57877221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Grader Tyre</w:t>
            </w:r>
          </w:p>
        </w:tc>
        <w:tc>
          <w:tcPr>
            <w:tcW w:w="1099" w:type="dxa"/>
            <w:hideMark/>
          </w:tcPr>
          <w:p w14:paraId="0232389B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Tractor Tyre</w:t>
            </w:r>
          </w:p>
        </w:tc>
        <w:tc>
          <w:tcPr>
            <w:tcW w:w="940" w:type="dxa"/>
            <w:hideMark/>
          </w:tcPr>
          <w:p w14:paraId="5BB232E7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Truck Tyre</w:t>
            </w:r>
          </w:p>
        </w:tc>
        <w:tc>
          <w:tcPr>
            <w:tcW w:w="994" w:type="dxa"/>
            <w:hideMark/>
          </w:tcPr>
          <w:p w14:paraId="5E57A248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SUV Tyre</w:t>
            </w:r>
          </w:p>
        </w:tc>
        <w:tc>
          <w:tcPr>
            <w:tcW w:w="990" w:type="dxa"/>
            <w:hideMark/>
          </w:tcPr>
          <w:p w14:paraId="62F9973F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Light Truck</w:t>
            </w:r>
          </w:p>
        </w:tc>
        <w:tc>
          <w:tcPr>
            <w:tcW w:w="810" w:type="dxa"/>
            <w:hideMark/>
          </w:tcPr>
          <w:p w14:paraId="1C2C25BA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3W</w:t>
            </w:r>
          </w:p>
        </w:tc>
        <w:tc>
          <w:tcPr>
            <w:tcW w:w="922" w:type="dxa"/>
            <w:hideMark/>
          </w:tcPr>
          <w:p w14:paraId="64B0223E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Motorcycle</w:t>
            </w:r>
          </w:p>
        </w:tc>
        <w:tc>
          <w:tcPr>
            <w:tcW w:w="963" w:type="dxa"/>
            <w:hideMark/>
          </w:tcPr>
          <w:p w14:paraId="541E7DE9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Tube &amp; Flap</w:t>
            </w:r>
          </w:p>
        </w:tc>
      </w:tr>
      <w:tr w:rsidR="002F75EB" w:rsidRPr="00FC390B" w14:paraId="2404710A" w14:textId="77777777" w:rsidTr="002F75EB">
        <w:tc>
          <w:tcPr>
            <w:tcW w:w="1704" w:type="dxa"/>
            <w:hideMark/>
          </w:tcPr>
          <w:p w14:paraId="67CCF18C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7 Feet</w:t>
            </w:r>
          </w:p>
        </w:tc>
        <w:tc>
          <w:tcPr>
            <w:tcW w:w="928" w:type="dxa"/>
            <w:hideMark/>
          </w:tcPr>
          <w:p w14:paraId="3C5B7A33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1099" w:type="dxa"/>
            <w:hideMark/>
          </w:tcPr>
          <w:p w14:paraId="1C6BD76A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940" w:type="dxa"/>
            <w:hideMark/>
          </w:tcPr>
          <w:p w14:paraId="7033ABA9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994" w:type="dxa"/>
            <w:hideMark/>
          </w:tcPr>
          <w:p w14:paraId="094D6E68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990" w:type="dxa"/>
            <w:hideMark/>
          </w:tcPr>
          <w:p w14:paraId="7A913091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810" w:type="dxa"/>
            <w:hideMark/>
          </w:tcPr>
          <w:p w14:paraId="2F0131FF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922" w:type="dxa"/>
            <w:hideMark/>
          </w:tcPr>
          <w:p w14:paraId="5BE7DF46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963" w:type="dxa"/>
            <w:hideMark/>
          </w:tcPr>
          <w:p w14:paraId="696D5FE3" w14:textId="77777777" w:rsidR="00FC390B" w:rsidRPr="00FC390B" w:rsidRDefault="00FC390B" w:rsidP="00FC390B">
            <w:pPr>
              <w:spacing w:after="160" w:line="278" w:lineRule="auto"/>
            </w:pPr>
          </w:p>
        </w:tc>
      </w:tr>
      <w:tr w:rsidR="002F75EB" w:rsidRPr="00FC390B" w14:paraId="7164C16D" w14:textId="77777777" w:rsidTr="002F75EB">
        <w:trPr>
          <w:trHeight w:val="377"/>
        </w:trPr>
        <w:tc>
          <w:tcPr>
            <w:tcW w:w="1704" w:type="dxa"/>
            <w:hideMark/>
          </w:tcPr>
          <w:p w14:paraId="597163D9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10 Feet</w:t>
            </w:r>
          </w:p>
        </w:tc>
        <w:tc>
          <w:tcPr>
            <w:tcW w:w="928" w:type="dxa"/>
            <w:hideMark/>
          </w:tcPr>
          <w:p w14:paraId="6E106627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1099" w:type="dxa"/>
            <w:hideMark/>
          </w:tcPr>
          <w:p w14:paraId="062BDCB5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940" w:type="dxa"/>
            <w:hideMark/>
          </w:tcPr>
          <w:p w14:paraId="5BBECD04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994" w:type="dxa"/>
            <w:hideMark/>
          </w:tcPr>
          <w:p w14:paraId="41CBF44F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990" w:type="dxa"/>
            <w:hideMark/>
          </w:tcPr>
          <w:p w14:paraId="48685D14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810" w:type="dxa"/>
            <w:hideMark/>
          </w:tcPr>
          <w:p w14:paraId="66C7B50F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922" w:type="dxa"/>
            <w:hideMark/>
          </w:tcPr>
          <w:p w14:paraId="1679F6C4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963" w:type="dxa"/>
            <w:hideMark/>
          </w:tcPr>
          <w:p w14:paraId="5FFC6969" w14:textId="77777777" w:rsidR="00FC390B" w:rsidRPr="00FC390B" w:rsidRDefault="00FC390B" w:rsidP="00FC390B">
            <w:pPr>
              <w:spacing w:after="160" w:line="278" w:lineRule="auto"/>
            </w:pPr>
          </w:p>
        </w:tc>
      </w:tr>
      <w:tr w:rsidR="002F75EB" w:rsidRPr="00FC390B" w14:paraId="515116B9" w14:textId="77777777" w:rsidTr="002F75EB">
        <w:trPr>
          <w:trHeight w:val="314"/>
        </w:trPr>
        <w:tc>
          <w:tcPr>
            <w:tcW w:w="1704" w:type="dxa"/>
            <w:hideMark/>
          </w:tcPr>
          <w:p w14:paraId="415D5C19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12.5 Feet</w:t>
            </w:r>
          </w:p>
        </w:tc>
        <w:tc>
          <w:tcPr>
            <w:tcW w:w="928" w:type="dxa"/>
            <w:hideMark/>
          </w:tcPr>
          <w:p w14:paraId="35A2FB55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1099" w:type="dxa"/>
            <w:hideMark/>
          </w:tcPr>
          <w:p w14:paraId="4890B3F6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940" w:type="dxa"/>
            <w:hideMark/>
          </w:tcPr>
          <w:p w14:paraId="7254B42A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994" w:type="dxa"/>
            <w:hideMark/>
          </w:tcPr>
          <w:p w14:paraId="36909A42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990" w:type="dxa"/>
            <w:hideMark/>
          </w:tcPr>
          <w:p w14:paraId="647A9823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810" w:type="dxa"/>
            <w:hideMark/>
          </w:tcPr>
          <w:p w14:paraId="4E2B5F77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922" w:type="dxa"/>
            <w:hideMark/>
          </w:tcPr>
          <w:p w14:paraId="70FA2F85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963" w:type="dxa"/>
            <w:hideMark/>
          </w:tcPr>
          <w:p w14:paraId="48FDF29C" w14:textId="77777777" w:rsidR="00FC390B" w:rsidRPr="00FC390B" w:rsidRDefault="00FC390B" w:rsidP="00FC390B">
            <w:pPr>
              <w:spacing w:after="160" w:line="278" w:lineRule="auto"/>
            </w:pPr>
          </w:p>
        </w:tc>
      </w:tr>
    </w:tbl>
    <w:p w14:paraId="0ABAD2F0" w14:textId="77777777" w:rsidR="00063572" w:rsidRDefault="00063572" w:rsidP="00FC390B"/>
    <w:p w14:paraId="2EE19F0F" w14:textId="0842EE40" w:rsidR="00FC390B" w:rsidRPr="00FC390B" w:rsidRDefault="00FC390B" w:rsidP="00517047">
      <w:pPr>
        <w:ind w:firstLine="720"/>
      </w:pPr>
      <w:r w:rsidRPr="00FC390B">
        <w:lastRenderedPageBreak/>
        <w:t>ii. Rate per Trip (within 40km)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92"/>
        <w:gridCol w:w="1142"/>
        <w:gridCol w:w="1151"/>
        <w:gridCol w:w="992"/>
        <w:gridCol w:w="870"/>
        <w:gridCol w:w="1031"/>
        <w:gridCol w:w="763"/>
        <w:gridCol w:w="1369"/>
        <w:gridCol w:w="1040"/>
      </w:tblGrid>
      <w:tr w:rsidR="00FC390B" w:rsidRPr="00FC390B" w14:paraId="20E316F2" w14:textId="77777777" w:rsidTr="006243AE">
        <w:tc>
          <w:tcPr>
            <w:tcW w:w="0" w:type="auto"/>
            <w:hideMark/>
          </w:tcPr>
          <w:p w14:paraId="209FD2D9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Truck Size</w:t>
            </w:r>
          </w:p>
        </w:tc>
        <w:tc>
          <w:tcPr>
            <w:tcW w:w="0" w:type="auto"/>
            <w:hideMark/>
          </w:tcPr>
          <w:p w14:paraId="2E68A4DA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Grader Tyre</w:t>
            </w:r>
          </w:p>
        </w:tc>
        <w:tc>
          <w:tcPr>
            <w:tcW w:w="0" w:type="auto"/>
            <w:hideMark/>
          </w:tcPr>
          <w:p w14:paraId="7F8906C0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Tractor Tyre</w:t>
            </w:r>
          </w:p>
        </w:tc>
        <w:tc>
          <w:tcPr>
            <w:tcW w:w="0" w:type="auto"/>
            <w:hideMark/>
          </w:tcPr>
          <w:p w14:paraId="46D4DF7F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Truck Tyre</w:t>
            </w:r>
          </w:p>
        </w:tc>
        <w:tc>
          <w:tcPr>
            <w:tcW w:w="0" w:type="auto"/>
            <w:hideMark/>
          </w:tcPr>
          <w:p w14:paraId="6F8EECC4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SUV Tyre</w:t>
            </w:r>
          </w:p>
        </w:tc>
        <w:tc>
          <w:tcPr>
            <w:tcW w:w="0" w:type="auto"/>
            <w:hideMark/>
          </w:tcPr>
          <w:p w14:paraId="591E0F0B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Light Truck</w:t>
            </w:r>
          </w:p>
        </w:tc>
        <w:tc>
          <w:tcPr>
            <w:tcW w:w="763" w:type="dxa"/>
            <w:hideMark/>
          </w:tcPr>
          <w:p w14:paraId="7133EBF0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3W</w:t>
            </w:r>
          </w:p>
        </w:tc>
        <w:tc>
          <w:tcPr>
            <w:tcW w:w="1165" w:type="dxa"/>
            <w:hideMark/>
          </w:tcPr>
          <w:p w14:paraId="6FEF594F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Motorcycle</w:t>
            </w:r>
          </w:p>
        </w:tc>
        <w:tc>
          <w:tcPr>
            <w:tcW w:w="0" w:type="auto"/>
            <w:hideMark/>
          </w:tcPr>
          <w:p w14:paraId="4C42271B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Tube &amp; Flap</w:t>
            </w:r>
          </w:p>
        </w:tc>
      </w:tr>
      <w:tr w:rsidR="00FC390B" w:rsidRPr="00FC390B" w14:paraId="1B02FFB7" w14:textId="77777777" w:rsidTr="006243AE">
        <w:tc>
          <w:tcPr>
            <w:tcW w:w="0" w:type="auto"/>
            <w:hideMark/>
          </w:tcPr>
          <w:p w14:paraId="42F3F71D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7 Feet</w:t>
            </w:r>
          </w:p>
        </w:tc>
        <w:tc>
          <w:tcPr>
            <w:tcW w:w="0" w:type="auto"/>
            <w:hideMark/>
          </w:tcPr>
          <w:p w14:paraId="245BEC07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57A8FDF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9EE5B37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82E3AE6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0967561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763" w:type="dxa"/>
            <w:hideMark/>
          </w:tcPr>
          <w:p w14:paraId="1721CC54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1165" w:type="dxa"/>
            <w:hideMark/>
          </w:tcPr>
          <w:p w14:paraId="06A86DF0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68E453E" w14:textId="77777777" w:rsidR="00FC390B" w:rsidRPr="00FC390B" w:rsidRDefault="00FC390B" w:rsidP="00FC390B">
            <w:pPr>
              <w:spacing w:after="160" w:line="278" w:lineRule="auto"/>
            </w:pPr>
          </w:p>
        </w:tc>
      </w:tr>
      <w:tr w:rsidR="00FC390B" w:rsidRPr="00FC390B" w14:paraId="095156E1" w14:textId="77777777" w:rsidTr="006243AE">
        <w:tc>
          <w:tcPr>
            <w:tcW w:w="0" w:type="auto"/>
            <w:hideMark/>
          </w:tcPr>
          <w:p w14:paraId="5D18DF0E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10 Feet</w:t>
            </w:r>
          </w:p>
        </w:tc>
        <w:tc>
          <w:tcPr>
            <w:tcW w:w="0" w:type="auto"/>
            <w:hideMark/>
          </w:tcPr>
          <w:p w14:paraId="1E31F22E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D249D3B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0B0EE6D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EB7872B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1C93F9D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763" w:type="dxa"/>
            <w:hideMark/>
          </w:tcPr>
          <w:p w14:paraId="209A117D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1165" w:type="dxa"/>
            <w:hideMark/>
          </w:tcPr>
          <w:p w14:paraId="519DA105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7372348" w14:textId="77777777" w:rsidR="00FC390B" w:rsidRPr="00FC390B" w:rsidRDefault="00FC390B" w:rsidP="00FC390B">
            <w:pPr>
              <w:spacing w:after="160" w:line="278" w:lineRule="auto"/>
            </w:pPr>
          </w:p>
        </w:tc>
      </w:tr>
      <w:tr w:rsidR="00FC390B" w:rsidRPr="00FC390B" w14:paraId="4CC18B17" w14:textId="77777777" w:rsidTr="006243AE">
        <w:tc>
          <w:tcPr>
            <w:tcW w:w="0" w:type="auto"/>
            <w:hideMark/>
          </w:tcPr>
          <w:p w14:paraId="107EA16D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12.5 Feet</w:t>
            </w:r>
          </w:p>
        </w:tc>
        <w:tc>
          <w:tcPr>
            <w:tcW w:w="0" w:type="auto"/>
            <w:hideMark/>
          </w:tcPr>
          <w:p w14:paraId="6503821A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2A2FF6D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22DEC96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6DA1739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7B9D2A7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763" w:type="dxa"/>
            <w:hideMark/>
          </w:tcPr>
          <w:p w14:paraId="6ED32E8D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1165" w:type="dxa"/>
            <w:hideMark/>
          </w:tcPr>
          <w:p w14:paraId="36ADC7EA" w14:textId="77777777" w:rsidR="00FC390B" w:rsidRPr="00FC390B" w:rsidRDefault="00FC390B" w:rsidP="00FC390B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3DB3D0A" w14:textId="77777777" w:rsidR="00FC390B" w:rsidRPr="00FC390B" w:rsidRDefault="00FC390B" w:rsidP="00FC390B">
            <w:pPr>
              <w:spacing w:after="160" w:line="278" w:lineRule="auto"/>
            </w:pPr>
          </w:p>
        </w:tc>
      </w:tr>
    </w:tbl>
    <w:p w14:paraId="3801BEC2" w14:textId="77777777" w:rsidR="00FC390B" w:rsidRPr="00FC390B" w:rsidRDefault="00000000" w:rsidP="00FC390B">
      <w:r>
        <w:pict w14:anchorId="7C520F09">
          <v:rect id="_x0000_i1026" style="width:0;height:1.5pt" o:hralign="center" o:hrstd="t" o:hr="t" fillcolor="#a0a0a0" stroked="f"/>
        </w:pict>
      </w:r>
    </w:p>
    <w:p w14:paraId="35FFE44E" w14:textId="77777777" w:rsidR="00FC390B" w:rsidRPr="00387714" w:rsidRDefault="00FC390B" w:rsidP="00FC390B">
      <w:pPr>
        <w:rPr>
          <w:b/>
          <w:bCs/>
          <w:u w:val="single"/>
        </w:rPr>
      </w:pPr>
      <w:r w:rsidRPr="00387714">
        <w:rPr>
          <w:b/>
          <w:bCs/>
          <w:u w:val="single"/>
        </w:rPr>
        <w:t>B. KM Rate Trucks (Variable Rate per km)</w:t>
      </w:r>
    </w:p>
    <w:p w14:paraId="34E65748" w14:textId="77777777" w:rsidR="00FC390B" w:rsidRPr="00FC390B" w:rsidRDefault="00FC390B" w:rsidP="00FC390B">
      <w:r w:rsidRPr="00FC390B">
        <w:t>Vendors should provide per kilometer rates including fuel and driver charges: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247"/>
        <w:gridCol w:w="2043"/>
      </w:tblGrid>
      <w:tr w:rsidR="00FC390B" w:rsidRPr="00FC390B" w14:paraId="63EA67D3" w14:textId="77777777" w:rsidTr="002F75EB">
        <w:tc>
          <w:tcPr>
            <w:tcW w:w="0" w:type="auto"/>
            <w:hideMark/>
          </w:tcPr>
          <w:p w14:paraId="03AF41EC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Truck Size</w:t>
            </w:r>
          </w:p>
        </w:tc>
        <w:tc>
          <w:tcPr>
            <w:tcW w:w="0" w:type="auto"/>
            <w:hideMark/>
          </w:tcPr>
          <w:p w14:paraId="7580A943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Rate per km (LKR)</w:t>
            </w:r>
          </w:p>
        </w:tc>
      </w:tr>
      <w:tr w:rsidR="00FC390B" w:rsidRPr="00FC390B" w14:paraId="10C2BC6F" w14:textId="77777777" w:rsidTr="002F75EB">
        <w:tc>
          <w:tcPr>
            <w:tcW w:w="0" w:type="auto"/>
            <w:hideMark/>
          </w:tcPr>
          <w:p w14:paraId="329DE67D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7 Feet</w:t>
            </w:r>
          </w:p>
        </w:tc>
        <w:tc>
          <w:tcPr>
            <w:tcW w:w="0" w:type="auto"/>
            <w:hideMark/>
          </w:tcPr>
          <w:p w14:paraId="6EA02545" w14:textId="77777777" w:rsidR="00FC390B" w:rsidRPr="00FC390B" w:rsidRDefault="00FC390B" w:rsidP="00FC390B">
            <w:pPr>
              <w:spacing w:after="160" w:line="278" w:lineRule="auto"/>
            </w:pPr>
          </w:p>
        </w:tc>
      </w:tr>
      <w:tr w:rsidR="00FC390B" w:rsidRPr="00FC390B" w14:paraId="087CF6CE" w14:textId="77777777" w:rsidTr="002F75EB">
        <w:tc>
          <w:tcPr>
            <w:tcW w:w="0" w:type="auto"/>
            <w:hideMark/>
          </w:tcPr>
          <w:p w14:paraId="19C3A540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10 Feet</w:t>
            </w:r>
          </w:p>
        </w:tc>
        <w:tc>
          <w:tcPr>
            <w:tcW w:w="0" w:type="auto"/>
            <w:hideMark/>
          </w:tcPr>
          <w:p w14:paraId="01A74133" w14:textId="77777777" w:rsidR="00FC390B" w:rsidRPr="00FC390B" w:rsidRDefault="00FC390B" w:rsidP="00FC390B">
            <w:pPr>
              <w:spacing w:after="160" w:line="278" w:lineRule="auto"/>
            </w:pPr>
          </w:p>
        </w:tc>
      </w:tr>
      <w:tr w:rsidR="00FC390B" w:rsidRPr="00FC390B" w14:paraId="6CBA8DAB" w14:textId="77777777" w:rsidTr="002F75EB">
        <w:tc>
          <w:tcPr>
            <w:tcW w:w="0" w:type="auto"/>
            <w:hideMark/>
          </w:tcPr>
          <w:p w14:paraId="3D14F5EF" w14:textId="77777777" w:rsidR="00FC390B" w:rsidRPr="00FC390B" w:rsidRDefault="00FC390B" w:rsidP="00FC390B">
            <w:pPr>
              <w:spacing w:after="160" w:line="278" w:lineRule="auto"/>
            </w:pPr>
            <w:r w:rsidRPr="00FC390B">
              <w:t>12.5 Feet</w:t>
            </w:r>
          </w:p>
        </w:tc>
        <w:tc>
          <w:tcPr>
            <w:tcW w:w="0" w:type="auto"/>
            <w:hideMark/>
          </w:tcPr>
          <w:p w14:paraId="682BA089" w14:textId="77777777" w:rsidR="00FC390B" w:rsidRPr="00FC390B" w:rsidRDefault="00FC390B" w:rsidP="00FC390B">
            <w:pPr>
              <w:spacing w:after="160" w:line="278" w:lineRule="auto"/>
            </w:pPr>
          </w:p>
        </w:tc>
      </w:tr>
    </w:tbl>
    <w:p w14:paraId="4BD9DA86" w14:textId="77777777" w:rsidR="00FC390B" w:rsidRPr="00FC390B" w:rsidRDefault="00000000" w:rsidP="00FC390B">
      <w:r>
        <w:pict w14:anchorId="7317C188">
          <v:rect id="_x0000_i1027" style="width:0;height:1.5pt" o:hralign="center" o:hrstd="t" o:hr="t" fillcolor="#a0a0a0" stroked="f"/>
        </w:pict>
      </w:r>
    </w:p>
    <w:p w14:paraId="7FA114D4" w14:textId="77777777" w:rsidR="00FC390B" w:rsidRPr="00FC390B" w:rsidRDefault="00FC390B" w:rsidP="00FC390B">
      <w:pPr>
        <w:rPr>
          <w:b/>
          <w:bCs/>
        </w:rPr>
      </w:pPr>
      <w:r w:rsidRPr="00FC390B">
        <w:rPr>
          <w:b/>
          <w:bCs/>
        </w:rPr>
        <w:t>4. Additional Notes for Vendors</w:t>
      </w:r>
    </w:p>
    <w:p w14:paraId="61A8F429" w14:textId="77777777" w:rsidR="00FC390B" w:rsidRPr="00FC390B" w:rsidRDefault="00FC390B" w:rsidP="00FC390B">
      <w:pPr>
        <w:numPr>
          <w:ilvl w:val="0"/>
          <w:numId w:val="4"/>
        </w:numPr>
      </w:pPr>
      <w:r w:rsidRPr="00FC390B">
        <w:t>Trucks must be available for full-day operations.</w:t>
      </w:r>
    </w:p>
    <w:p w14:paraId="29ABBF82" w14:textId="77777777" w:rsidR="00FC390B" w:rsidRPr="00FC390B" w:rsidRDefault="00FC390B" w:rsidP="00FC390B">
      <w:pPr>
        <w:numPr>
          <w:ilvl w:val="0"/>
          <w:numId w:val="4"/>
        </w:numPr>
      </w:pPr>
      <w:r w:rsidRPr="00FC390B">
        <w:t>Drivers must carry valid driving licenses and PPE when entering company premises.</w:t>
      </w:r>
    </w:p>
    <w:p w14:paraId="3CDEA64F" w14:textId="188FA970" w:rsidR="00FC390B" w:rsidRPr="00FC390B" w:rsidRDefault="00FC390B" w:rsidP="00FC390B">
      <w:pPr>
        <w:numPr>
          <w:ilvl w:val="0"/>
          <w:numId w:val="4"/>
        </w:numPr>
      </w:pPr>
      <w:r w:rsidRPr="00FC390B">
        <w:t xml:space="preserve">Vehicles must have up-to-date insurance, registration, and ownership confirmation </w:t>
      </w:r>
      <w:proofErr w:type="gramStart"/>
      <w:r w:rsidRPr="00FC390B">
        <w:t>letter</w:t>
      </w:r>
      <w:proofErr w:type="gramEnd"/>
      <w:r w:rsidR="00517047">
        <w:t xml:space="preserve"> and other terms and conditions of our existing agreements.</w:t>
      </w:r>
    </w:p>
    <w:p w14:paraId="449EF47F" w14:textId="5875EE4C" w:rsidR="00FC390B" w:rsidRPr="00FC390B" w:rsidRDefault="00FC390B" w:rsidP="00FC390B">
      <w:pPr>
        <w:numPr>
          <w:ilvl w:val="0"/>
          <w:numId w:val="4"/>
        </w:numPr>
      </w:pPr>
      <w:r w:rsidRPr="00FC390B">
        <w:t>Prior to final selection, the vendor must present the vehicle(s) to the SC</w:t>
      </w:r>
      <w:r w:rsidR="005C7323">
        <w:t>M</w:t>
      </w:r>
      <w:r w:rsidRPr="00FC390B">
        <w:t xml:space="preserve"> Department for physical evaluation.</w:t>
      </w:r>
    </w:p>
    <w:p w14:paraId="21169723" w14:textId="77777777" w:rsidR="00FC390B" w:rsidRPr="00FC390B" w:rsidRDefault="00000000" w:rsidP="00FC390B">
      <w:r>
        <w:pict w14:anchorId="71686295">
          <v:rect id="_x0000_i1028" style="width:0;height:1.5pt" o:hralign="center" o:hrstd="t" o:hr="t" fillcolor="#a0a0a0" stroked="f"/>
        </w:pict>
      </w:r>
    </w:p>
    <w:p w14:paraId="7AB0DBE0" w14:textId="77777777" w:rsidR="00FC390B" w:rsidRPr="00FC390B" w:rsidRDefault="00FC390B" w:rsidP="00FC390B">
      <w:pPr>
        <w:rPr>
          <w:b/>
          <w:bCs/>
        </w:rPr>
      </w:pPr>
      <w:r w:rsidRPr="00FC390B">
        <w:rPr>
          <w:b/>
          <w:bCs/>
        </w:rPr>
        <w:t>Important Note:</w:t>
      </w:r>
    </w:p>
    <w:p w14:paraId="6DF0091F" w14:textId="2B593537" w:rsidR="00FC390B" w:rsidRPr="00FC390B" w:rsidRDefault="00FC390B" w:rsidP="00921390">
      <w:pPr>
        <w:jc w:val="both"/>
      </w:pPr>
      <w:r w:rsidRPr="00FC390B">
        <w:t xml:space="preserve">Although we have requested a specific number of trucks under PCS and KM rate categories, </w:t>
      </w:r>
      <w:proofErr w:type="gramStart"/>
      <w:r w:rsidRPr="00FC390B">
        <w:t>final</w:t>
      </w:r>
      <w:proofErr w:type="gramEnd"/>
      <w:r w:rsidRPr="00FC390B">
        <w:t xml:space="preserve"> selection</w:t>
      </w:r>
      <w:r w:rsidR="00921390">
        <w:t xml:space="preserve"> number of vehicles</w:t>
      </w:r>
      <w:r w:rsidRPr="00FC390B">
        <w:t xml:space="preserve"> will depend on the prices received from the vendors</w:t>
      </w:r>
      <w:r w:rsidR="00921390">
        <w:t xml:space="preserve"> for the two categories.</w:t>
      </w:r>
    </w:p>
    <w:p w14:paraId="5094477E" w14:textId="05061857" w:rsidR="00F3075A" w:rsidRPr="00FC390B" w:rsidRDefault="00F3075A" w:rsidP="00FC390B"/>
    <w:sectPr w:rsidR="00F3075A" w:rsidRPr="00FC390B" w:rsidSect="002F75E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38DB"/>
    <w:multiLevelType w:val="multilevel"/>
    <w:tmpl w:val="CD0C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55DB2"/>
    <w:multiLevelType w:val="multilevel"/>
    <w:tmpl w:val="7142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F59B7"/>
    <w:multiLevelType w:val="multilevel"/>
    <w:tmpl w:val="3AF0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1662D"/>
    <w:multiLevelType w:val="multilevel"/>
    <w:tmpl w:val="2F2C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941554">
    <w:abstractNumId w:val="1"/>
  </w:num>
  <w:num w:numId="2" w16cid:durableId="1504852414">
    <w:abstractNumId w:val="3"/>
  </w:num>
  <w:num w:numId="3" w16cid:durableId="1804275258">
    <w:abstractNumId w:val="2"/>
  </w:num>
  <w:num w:numId="4" w16cid:durableId="151545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D7"/>
    <w:rsid w:val="000464AE"/>
    <w:rsid w:val="00063572"/>
    <w:rsid w:val="000E3AD7"/>
    <w:rsid w:val="002F75EB"/>
    <w:rsid w:val="00387714"/>
    <w:rsid w:val="004901F1"/>
    <w:rsid w:val="00517047"/>
    <w:rsid w:val="005C7323"/>
    <w:rsid w:val="00615ED3"/>
    <w:rsid w:val="006243AE"/>
    <w:rsid w:val="00870E7A"/>
    <w:rsid w:val="00921390"/>
    <w:rsid w:val="009B3463"/>
    <w:rsid w:val="00D143A5"/>
    <w:rsid w:val="00EA2CDD"/>
    <w:rsid w:val="00EC2542"/>
    <w:rsid w:val="00F3075A"/>
    <w:rsid w:val="00FC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AAE16"/>
  <w15:chartTrackingRefBased/>
  <w15:docId w15:val="{44FB5472-D926-443B-BE6E-E66F994A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AD7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0E3A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C25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Chamara Dilruk</dc:creator>
  <cp:keywords/>
  <dc:description/>
  <cp:lastModifiedBy>Vihanga Perera</cp:lastModifiedBy>
  <cp:revision>18</cp:revision>
  <dcterms:created xsi:type="dcterms:W3CDTF">2025-05-27T04:39:00Z</dcterms:created>
  <dcterms:modified xsi:type="dcterms:W3CDTF">2025-05-27T05:34:00Z</dcterms:modified>
</cp:coreProperties>
</file>